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CF50E" w14:textId="77777777" w:rsidR="00D646DB" w:rsidRPr="003B79BF" w:rsidRDefault="00D646DB" w:rsidP="00D646DB">
      <w:pPr>
        <w:spacing w:before="0" w:after="0" w:line="276" w:lineRule="auto"/>
        <w:ind w:left="270" w:right="90"/>
        <w:jc w:val="both"/>
        <w:rPr>
          <w:rFonts w:ascii="Baskerville Old Face" w:hAnsi="Baskerville Old Face" w:cs="Times New Roman"/>
          <w:b/>
          <w:bCs/>
          <w:sz w:val="26"/>
          <w:szCs w:val="26"/>
        </w:rPr>
      </w:pPr>
    </w:p>
    <w:p w14:paraId="50A0BAF3" w14:textId="77777777" w:rsidR="00D646DB" w:rsidRPr="003B79BF" w:rsidRDefault="00D646DB" w:rsidP="00D646DB">
      <w:pPr>
        <w:spacing w:before="0" w:after="0" w:line="276" w:lineRule="auto"/>
        <w:ind w:left="270" w:right="90"/>
        <w:jc w:val="both"/>
        <w:rPr>
          <w:rFonts w:ascii="Baskerville Old Face" w:hAnsi="Baskerville Old Face" w:cs="Times New Roman"/>
          <w:b/>
          <w:bCs/>
          <w:sz w:val="26"/>
          <w:szCs w:val="26"/>
        </w:rPr>
      </w:pPr>
    </w:p>
    <w:p w14:paraId="77FC0241" w14:textId="18DE23EA" w:rsidR="0038117E" w:rsidRDefault="0038117E" w:rsidP="0038117E">
      <w:pPr>
        <w:spacing w:before="0" w:after="0" w:line="276" w:lineRule="auto"/>
        <w:jc w:val="center"/>
        <w:rPr>
          <w:rFonts w:ascii="Baskerville Old Face" w:hAnsi="Baskerville Old Face" w:cs="Times New Roman"/>
          <w:b/>
          <w:bCs/>
          <w:sz w:val="26"/>
          <w:szCs w:val="26"/>
        </w:rPr>
      </w:pPr>
      <w:r>
        <w:rPr>
          <w:rFonts w:ascii="Baskerville Old Face" w:hAnsi="Baskerville Old Face" w:cs="Times New Roman"/>
          <w:b/>
          <w:bCs/>
          <w:sz w:val="26"/>
          <w:szCs w:val="26"/>
        </w:rPr>
        <w:t>POLICY</w:t>
      </w:r>
      <w:r w:rsidRPr="003B79BF">
        <w:rPr>
          <w:rFonts w:ascii="Baskerville Old Face" w:hAnsi="Baskerville Old Face" w:cs="Times New Roman"/>
          <w:b/>
          <w:bCs/>
          <w:sz w:val="26"/>
          <w:szCs w:val="26"/>
        </w:rPr>
        <w:t xml:space="preserve"> FOR THE INSTALLATION OF </w:t>
      </w:r>
      <w:r>
        <w:rPr>
          <w:rFonts w:ascii="Baskerville Old Face" w:hAnsi="Baskerville Old Face" w:cs="Times New Roman"/>
          <w:b/>
          <w:bCs/>
          <w:sz w:val="26"/>
          <w:szCs w:val="26"/>
        </w:rPr>
        <w:t>COMMEMORATIVE</w:t>
      </w:r>
      <w:r w:rsidRPr="003B79BF">
        <w:rPr>
          <w:rFonts w:ascii="Baskerville Old Face" w:hAnsi="Baskerville Old Face" w:cs="Times New Roman"/>
          <w:b/>
          <w:bCs/>
          <w:sz w:val="26"/>
          <w:szCs w:val="26"/>
        </w:rPr>
        <w:t xml:space="preserve"> PLAQUES, BENCHES, ROCKS, &amp; TREES ON NANTUCKET LAND BANK PROPERTIES</w:t>
      </w:r>
    </w:p>
    <w:p w14:paraId="1D149257" w14:textId="5B68D4A0" w:rsidR="008A6FE9" w:rsidRPr="000775DD" w:rsidRDefault="00F30A63" w:rsidP="0038117E">
      <w:pPr>
        <w:spacing w:before="0" w:after="0" w:line="276" w:lineRule="auto"/>
        <w:jc w:val="center"/>
        <w:rPr>
          <w:rFonts w:ascii="Baskerville Old Face" w:hAnsi="Baskerville Old Face" w:cs="Times New Roman"/>
          <w:b/>
          <w:bCs/>
          <w:sz w:val="26"/>
          <w:szCs w:val="26"/>
          <w:u w:val="single"/>
        </w:rPr>
      </w:pPr>
      <w:r>
        <w:rPr>
          <w:rFonts w:ascii="Baskerville Old Face" w:hAnsi="Baskerville Old Face" w:cs="Times New Roman"/>
          <w:b/>
          <w:bCs/>
          <w:sz w:val="26"/>
          <w:szCs w:val="26"/>
        </w:rPr>
        <w:t xml:space="preserve">UPDATED: July </w:t>
      </w:r>
      <w:r w:rsidR="00304AD9">
        <w:rPr>
          <w:rFonts w:ascii="Baskerville Old Face" w:hAnsi="Baskerville Old Face" w:cs="Times New Roman"/>
          <w:b/>
          <w:bCs/>
          <w:sz w:val="26"/>
          <w:szCs w:val="26"/>
        </w:rPr>
        <w:t>23</w:t>
      </w:r>
      <w:r>
        <w:rPr>
          <w:rFonts w:ascii="Baskerville Old Face" w:hAnsi="Baskerville Old Face" w:cs="Times New Roman"/>
          <w:b/>
          <w:bCs/>
          <w:sz w:val="26"/>
          <w:szCs w:val="26"/>
        </w:rPr>
        <w:t>, 2024</w:t>
      </w:r>
    </w:p>
    <w:p w14:paraId="1A7C0801" w14:textId="6D12F98E" w:rsidR="00593357" w:rsidRPr="003B79BF" w:rsidRDefault="00304AD9" w:rsidP="00D646DB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</w:rPr>
      </w:pPr>
      <w:r>
        <w:rPr>
          <w:rFonts w:ascii="Baskerville Old Face" w:hAnsi="Baskerville Old Face" w:cs="Times New Roman"/>
          <w:b/>
          <w:bCs/>
          <w:sz w:val="26"/>
          <w:szCs w:val="26"/>
        </w:rPr>
        <w:pict w14:anchorId="38BE06AD">
          <v:rect id="_x0000_i1025" style="width:0;height:1.5pt" o:hralign="center" o:hrstd="t" o:hr="t" fillcolor="#a0a0a0" stroked="f"/>
        </w:pict>
      </w:r>
    </w:p>
    <w:p w14:paraId="2D9CF82A" w14:textId="3734DCFE" w:rsidR="00593357" w:rsidRPr="003B79BF" w:rsidRDefault="00593357" w:rsidP="00D646DB">
      <w:pPr>
        <w:pStyle w:val="ListParagraph"/>
        <w:numPr>
          <w:ilvl w:val="0"/>
          <w:numId w:val="23"/>
        </w:num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</w:pPr>
      <w:r w:rsidRPr="003B79BF"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  <w:t>Purpose</w:t>
      </w:r>
    </w:p>
    <w:p w14:paraId="020EC662" w14:textId="52BC8692" w:rsidR="00593357" w:rsidRPr="003B79BF" w:rsidRDefault="00593357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  <w:r w:rsidRPr="003B79BF">
        <w:rPr>
          <w:rFonts w:ascii="Baskerville Old Face" w:hAnsi="Baskerville Old Face" w:cs="Times New Roman"/>
          <w:sz w:val="24"/>
          <w:szCs w:val="24"/>
        </w:rPr>
        <w:t>This policy is implemented to ensure</w:t>
      </w:r>
      <w:r w:rsidR="00D646DB" w:rsidRPr="003B79BF">
        <w:rPr>
          <w:rFonts w:ascii="Baskerville Old Face" w:hAnsi="Baskerville Old Face" w:cs="Times New Roman"/>
          <w:sz w:val="24"/>
          <w:szCs w:val="24"/>
        </w:rPr>
        <w:t xml:space="preserve"> a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 thoughtful, consistent</w:t>
      </w:r>
      <w:r w:rsidR="00F4148B" w:rsidRPr="003B79BF">
        <w:rPr>
          <w:rFonts w:ascii="Baskerville Old Face" w:hAnsi="Baskerville Old Face" w:cs="Times New Roman"/>
          <w:sz w:val="24"/>
          <w:szCs w:val="24"/>
        </w:rPr>
        <w:t>,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 and appropriate process </w:t>
      </w:r>
      <w:r w:rsidR="008A6FE9">
        <w:rPr>
          <w:rFonts w:ascii="Baskerville Old Face" w:hAnsi="Baskerville Old Face" w:cs="Times New Roman"/>
          <w:sz w:val="24"/>
          <w:szCs w:val="24"/>
        </w:rPr>
        <w:t>for the consideration of requests for donated commemorative plaques</w:t>
      </w:r>
      <w:r w:rsidR="006C15E4">
        <w:rPr>
          <w:rFonts w:ascii="Baskerville Old Face" w:hAnsi="Baskerville Old Face" w:cs="Times New Roman"/>
          <w:sz w:val="24"/>
          <w:szCs w:val="24"/>
        </w:rPr>
        <w:t>, benches, rocks, and trees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 on Land Bank properties.</w:t>
      </w:r>
      <w:r w:rsidR="00F97440">
        <w:rPr>
          <w:rFonts w:ascii="Baskerville Old Face" w:hAnsi="Baskerville Old Face" w:cs="Times New Roman"/>
          <w:sz w:val="24"/>
          <w:szCs w:val="24"/>
        </w:rPr>
        <w:t xml:space="preserve"> </w:t>
      </w:r>
    </w:p>
    <w:p w14:paraId="030E9524" w14:textId="77777777" w:rsidR="00593357" w:rsidRPr="003B79BF" w:rsidRDefault="00593357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b/>
          <w:bCs/>
          <w:sz w:val="24"/>
          <w:szCs w:val="24"/>
        </w:rPr>
      </w:pPr>
    </w:p>
    <w:p w14:paraId="62AE807B" w14:textId="31960EEC" w:rsidR="00593357" w:rsidRPr="003B79BF" w:rsidRDefault="00593357" w:rsidP="00D646DB">
      <w:pPr>
        <w:pStyle w:val="ListParagraph"/>
        <w:numPr>
          <w:ilvl w:val="0"/>
          <w:numId w:val="23"/>
        </w:num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</w:pPr>
      <w:r w:rsidRPr="003B79BF"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  <w:t>Policy</w:t>
      </w:r>
    </w:p>
    <w:p w14:paraId="629D1708" w14:textId="1352B90A" w:rsidR="00F97440" w:rsidRDefault="00593357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  <w:r w:rsidRPr="003B79BF">
        <w:rPr>
          <w:rFonts w:ascii="Baskerville Old Face" w:hAnsi="Baskerville Old Face" w:cs="Times New Roman"/>
          <w:sz w:val="24"/>
          <w:szCs w:val="24"/>
        </w:rPr>
        <w:t xml:space="preserve">The 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design, language and location of the </w:t>
      </w:r>
      <w:r w:rsidR="00254AEE">
        <w:rPr>
          <w:rFonts w:ascii="Baskerville Old Face" w:hAnsi="Baskerville Old Face" w:cs="Times New Roman"/>
          <w:sz w:val="24"/>
          <w:szCs w:val="24"/>
        </w:rPr>
        <w:t>commemorative</w:t>
      </w:r>
      <w:r w:rsidR="00254AEE" w:rsidRPr="003B79BF">
        <w:rPr>
          <w:rFonts w:ascii="Baskerville Old Face" w:hAnsi="Baskerville Old Face" w:cs="Times New Roman"/>
          <w:sz w:val="24"/>
          <w:szCs w:val="24"/>
        </w:rPr>
        <w:t xml:space="preserve"> </w:t>
      </w:r>
      <w:r w:rsidRPr="003B79BF">
        <w:rPr>
          <w:rFonts w:ascii="Baskerville Old Face" w:hAnsi="Baskerville Old Face" w:cs="Times New Roman"/>
          <w:sz w:val="24"/>
          <w:szCs w:val="24"/>
        </w:rPr>
        <w:t>plaque,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 whether it is proposed on a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 bench,</w:t>
      </w:r>
      <w:r w:rsidR="00F4148B" w:rsidRPr="003B79BF">
        <w:rPr>
          <w:rFonts w:ascii="Baskerville Old Face" w:hAnsi="Baskerville Old Face" w:cs="Times New Roman"/>
          <w:sz w:val="24"/>
          <w:szCs w:val="24"/>
        </w:rPr>
        <w:t xml:space="preserve"> rock,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 tree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, or otherwise, </w:t>
      </w:r>
      <w:r w:rsidR="003B79BF" w:rsidRPr="003B79BF">
        <w:rPr>
          <w:rFonts w:ascii="Baskerville Old Face" w:hAnsi="Baskerville Old Face" w:cs="Times New Roman"/>
          <w:sz w:val="24"/>
          <w:szCs w:val="24"/>
        </w:rPr>
        <w:t xml:space="preserve">must 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be reviewed by Land Bank staff </w:t>
      </w:r>
      <w:r w:rsidR="002D5E82">
        <w:rPr>
          <w:rFonts w:ascii="Baskerville Old Face" w:hAnsi="Baskerville Old Face" w:cs="Times New Roman"/>
          <w:sz w:val="24"/>
          <w:szCs w:val="24"/>
        </w:rPr>
        <w:t xml:space="preserve">for aesthetic and environmental consideration 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and approved by the Commission. 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Requests will be </w:t>
      </w:r>
      <w:r w:rsidR="002D5E82">
        <w:rPr>
          <w:rFonts w:ascii="Baskerville Old Face" w:hAnsi="Baskerville Old Face" w:cs="Times New Roman"/>
          <w:sz w:val="24"/>
          <w:szCs w:val="24"/>
        </w:rPr>
        <w:t>review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ed </w:t>
      </w:r>
      <w:r w:rsidR="00F97440">
        <w:rPr>
          <w:rFonts w:ascii="Baskerville Old Face" w:hAnsi="Baskerville Old Face" w:cs="Times New Roman"/>
          <w:sz w:val="24"/>
          <w:szCs w:val="24"/>
        </w:rPr>
        <w:t>on a case-by-case basis according to one or more of the criteria below being met:</w:t>
      </w:r>
    </w:p>
    <w:p w14:paraId="1D561E15" w14:textId="77777777" w:rsidR="00F97440" w:rsidRDefault="00F97440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</w:p>
    <w:p w14:paraId="274851DB" w14:textId="375909B4" w:rsidR="00F97440" w:rsidRDefault="00F97440" w:rsidP="00F97440">
      <w:pPr>
        <w:pStyle w:val="ListParagraph"/>
        <w:numPr>
          <w:ilvl w:val="0"/>
          <w:numId w:val="25"/>
        </w:numPr>
        <w:spacing w:before="0" w:after="0" w:line="276" w:lineRule="auto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t xml:space="preserve">Demonstrable connection </w:t>
      </w:r>
      <w:r w:rsidR="00287A60">
        <w:rPr>
          <w:rFonts w:ascii="Baskerville Old Face" w:hAnsi="Baskerville Old Face" w:cs="Times New Roman"/>
          <w:sz w:val="24"/>
          <w:szCs w:val="24"/>
        </w:rPr>
        <w:t>to property</w:t>
      </w:r>
    </w:p>
    <w:p w14:paraId="4B83E12F" w14:textId="6D71D025" w:rsidR="00F97440" w:rsidRPr="00F97440" w:rsidRDefault="00F97440" w:rsidP="00F97440">
      <w:pPr>
        <w:pStyle w:val="ListParagraph"/>
        <w:numPr>
          <w:ilvl w:val="0"/>
          <w:numId w:val="25"/>
        </w:numPr>
        <w:spacing w:before="0" w:after="0" w:line="276" w:lineRule="auto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t>E</w:t>
      </w:r>
      <w:r w:rsidRPr="00F97440">
        <w:rPr>
          <w:rFonts w:ascii="Baskerville Old Face" w:hAnsi="Baskerville Old Face" w:cs="Times New Roman"/>
          <w:sz w:val="24"/>
          <w:szCs w:val="24"/>
        </w:rPr>
        <w:t xml:space="preserve">stablished ties to property </w:t>
      </w:r>
    </w:p>
    <w:p w14:paraId="5BF8BEB2" w14:textId="1E9EA281" w:rsidR="00F97440" w:rsidRDefault="00F97440" w:rsidP="00F97440">
      <w:pPr>
        <w:pStyle w:val="ListParagraph"/>
        <w:numPr>
          <w:ilvl w:val="0"/>
          <w:numId w:val="25"/>
        </w:numPr>
        <w:spacing w:before="0" w:after="0" w:line="276" w:lineRule="auto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t>Exceptional community service</w:t>
      </w:r>
    </w:p>
    <w:p w14:paraId="53513EA4" w14:textId="5AB64144" w:rsidR="00F97440" w:rsidRDefault="00F97440" w:rsidP="00F97440">
      <w:pPr>
        <w:pStyle w:val="ListParagraph"/>
        <w:numPr>
          <w:ilvl w:val="0"/>
          <w:numId w:val="25"/>
        </w:numPr>
        <w:spacing w:before="0" w:after="0" w:line="276" w:lineRule="auto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t>Dedication to conservation</w:t>
      </w:r>
      <w:r w:rsidR="00287A60">
        <w:rPr>
          <w:rFonts w:ascii="Baskerville Old Face" w:hAnsi="Baskerville Old Face" w:cs="Times New Roman"/>
          <w:sz w:val="24"/>
          <w:szCs w:val="24"/>
        </w:rPr>
        <w:t xml:space="preserve"> on Nantucket</w:t>
      </w:r>
    </w:p>
    <w:p w14:paraId="2781E999" w14:textId="552D14B5" w:rsidR="00287A60" w:rsidRPr="00F97440" w:rsidRDefault="00287A60" w:rsidP="00F97440">
      <w:pPr>
        <w:pStyle w:val="ListParagraph"/>
        <w:numPr>
          <w:ilvl w:val="0"/>
          <w:numId w:val="25"/>
        </w:numPr>
        <w:spacing w:before="0" w:after="0" w:line="276" w:lineRule="auto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t>Significant service / historical connection to Land Bank</w:t>
      </w:r>
    </w:p>
    <w:p w14:paraId="1A518307" w14:textId="77777777" w:rsidR="00F97440" w:rsidRDefault="00F97440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</w:p>
    <w:p w14:paraId="18840841" w14:textId="77777777" w:rsidR="00593357" w:rsidRPr="003B79BF" w:rsidRDefault="00593357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b/>
          <w:bCs/>
          <w:sz w:val="24"/>
          <w:szCs w:val="24"/>
        </w:rPr>
      </w:pPr>
    </w:p>
    <w:p w14:paraId="1824219A" w14:textId="41F26904" w:rsidR="00593357" w:rsidRPr="003B79BF" w:rsidRDefault="00593357" w:rsidP="00D646DB">
      <w:pPr>
        <w:pStyle w:val="ListParagraph"/>
        <w:numPr>
          <w:ilvl w:val="0"/>
          <w:numId w:val="23"/>
        </w:num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</w:pPr>
      <w:r w:rsidRPr="003B79BF"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  <w:t>Process</w:t>
      </w:r>
    </w:p>
    <w:p w14:paraId="5E33F2CB" w14:textId="77777777" w:rsidR="00F97440" w:rsidRPr="003B79BF" w:rsidRDefault="00F4148B" w:rsidP="00F97440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  <w:r w:rsidRPr="003B79BF">
        <w:rPr>
          <w:rFonts w:ascii="Baskerville Old Face" w:hAnsi="Baskerville Old Face" w:cs="Times New Roman"/>
          <w:sz w:val="24"/>
          <w:szCs w:val="24"/>
        </w:rPr>
        <w:t xml:space="preserve">Applications may be submitted to the Nantucket Land Bank office at 22 Broad Street or </w:t>
      </w:r>
      <w:r w:rsidRPr="003B79BF">
        <w:rPr>
          <w:rFonts w:ascii="Baskerville Old Face" w:hAnsi="Baskerville Old Face" w:cs="Times New Roman"/>
          <w:i/>
          <w:iCs/>
          <w:sz w:val="24"/>
          <w:szCs w:val="24"/>
        </w:rPr>
        <w:t>via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 email to</w:t>
      </w:r>
      <w:r w:rsidR="008C5AF8">
        <w:rPr>
          <w:rFonts w:ascii="Baskerville Old Face" w:hAnsi="Baskerville Old Face" w:cs="Times New Roman"/>
          <w:sz w:val="24"/>
          <w:szCs w:val="24"/>
        </w:rPr>
        <w:t xml:space="preserve"> </w:t>
      </w:r>
      <w:hyperlink r:id="rId11" w:history="1">
        <w:r w:rsidR="008C5AF8" w:rsidRPr="003A3A95">
          <w:rPr>
            <w:rStyle w:val="Hyperlink"/>
            <w:rFonts w:ascii="Baskerville Old Face" w:hAnsi="Baskerville Old Face" w:cs="Times New Roman"/>
            <w:sz w:val="24"/>
            <w:szCs w:val="24"/>
          </w:rPr>
          <w:t>assistant@nantucketlandbank.org</w:t>
        </w:r>
      </w:hyperlink>
      <w:r w:rsidR="00F97440">
        <w:rPr>
          <w:rFonts w:ascii="Baskerville Old Face" w:hAnsi="Baskerville Old Face" w:cs="Times New Roman"/>
          <w:sz w:val="24"/>
          <w:szCs w:val="24"/>
        </w:rPr>
        <w:t xml:space="preserve">. </w:t>
      </w:r>
      <w:r w:rsidR="00F97440" w:rsidRPr="003B79BF">
        <w:rPr>
          <w:rFonts w:ascii="Baskerville Old Face" w:hAnsi="Baskerville Old Face" w:cs="Times New Roman"/>
          <w:sz w:val="24"/>
          <w:szCs w:val="24"/>
        </w:rPr>
        <w:t>Anything outside of the parameters of this policy may be approved at the sole discretion of the Commission.</w:t>
      </w:r>
      <w:r w:rsidR="00F97440">
        <w:rPr>
          <w:rFonts w:ascii="Baskerville Old Face" w:hAnsi="Baskerville Old Face" w:cs="Times New Roman"/>
          <w:sz w:val="24"/>
          <w:szCs w:val="24"/>
        </w:rPr>
        <w:t xml:space="preserve"> </w:t>
      </w:r>
    </w:p>
    <w:p w14:paraId="1934250E" w14:textId="09F65042" w:rsidR="00F4148B" w:rsidRPr="003B79BF" w:rsidRDefault="00F4148B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</w:p>
    <w:p w14:paraId="7FE4B524" w14:textId="77777777" w:rsidR="00F4148B" w:rsidRPr="003B79BF" w:rsidRDefault="00F4148B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</w:p>
    <w:p w14:paraId="50811A31" w14:textId="593CFE96" w:rsidR="00F4148B" w:rsidRPr="003B79BF" w:rsidRDefault="00F4148B" w:rsidP="00D646DB">
      <w:pPr>
        <w:pStyle w:val="ListParagraph"/>
        <w:numPr>
          <w:ilvl w:val="0"/>
          <w:numId w:val="23"/>
        </w:num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</w:pPr>
      <w:r w:rsidRPr="003B79BF"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  <w:t>Costs</w:t>
      </w:r>
    </w:p>
    <w:p w14:paraId="13FFB84E" w14:textId="7F926F6E" w:rsidR="00F4148B" w:rsidRPr="003B79BF" w:rsidRDefault="00F4148B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  <w:r w:rsidRPr="003B79BF">
        <w:rPr>
          <w:rFonts w:ascii="Baskerville Old Face" w:hAnsi="Baskerville Old Face" w:cs="Times New Roman"/>
          <w:sz w:val="24"/>
          <w:szCs w:val="24"/>
        </w:rPr>
        <w:t xml:space="preserve">The </w:t>
      </w:r>
      <w:r w:rsidR="008A6FE9">
        <w:rPr>
          <w:rFonts w:ascii="Baskerville Old Face" w:hAnsi="Baskerville Old Face" w:cs="Times New Roman"/>
          <w:sz w:val="24"/>
          <w:szCs w:val="24"/>
        </w:rPr>
        <w:t>design</w:t>
      </w:r>
      <w:r w:rsidR="00993CA6">
        <w:rPr>
          <w:rFonts w:ascii="Baskerville Old Face" w:hAnsi="Baskerville Old Face" w:cs="Times New Roman"/>
          <w:sz w:val="24"/>
          <w:szCs w:val="24"/>
        </w:rPr>
        <w:t xml:space="preserve">, fabrication, and installation </w:t>
      </w:r>
      <w:r w:rsidR="003943AD">
        <w:rPr>
          <w:rFonts w:ascii="Baskerville Old Face" w:hAnsi="Baskerville Old Face" w:cs="Times New Roman"/>
          <w:sz w:val="24"/>
          <w:szCs w:val="24"/>
        </w:rPr>
        <w:t xml:space="preserve">costs 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for </w:t>
      </w:r>
      <w:r w:rsidR="003B79BF" w:rsidRPr="003B79BF">
        <w:rPr>
          <w:rFonts w:ascii="Baskerville Old Face" w:hAnsi="Baskerville Old Face" w:cs="Times New Roman"/>
          <w:sz w:val="24"/>
          <w:szCs w:val="24"/>
        </w:rPr>
        <w:t>the plaque, bench, rock, tree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 </w:t>
      </w:r>
      <w:r w:rsidRPr="003B79BF">
        <w:rPr>
          <w:rFonts w:ascii="Baskerville Old Face" w:hAnsi="Baskerville Old Face" w:cs="Times New Roman"/>
          <w:sz w:val="24"/>
          <w:szCs w:val="24"/>
        </w:rPr>
        <w:t>will be</w:t>
      </w:r>
      <w:r w:rsidR="003943AD">
        <w:rPr>
          <w:rFonts w:ascii="Baskerville Old Face" w:hAnsi="Baskerville Old Face" w:cs="Times New Roman"/>
          <w:sz w:val="24"/>
          <w:szCs w:val="24"/>
        </w:rPr>
        <w:t xml:space="preserve"> 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the </w:t>
      </w:r>
      <w:r w:rsidR="003943AD">
        <w:rPr>
          <w:rFonts w:ascii="Baskerville Old Face" w:hAnsi="Baskerville Old Face" w:cs="Times New Roman"/>
          <w:sz w:val="24"/>
          <w:szCs w:val="24"/>
        </w:rPr>
        <w:t>responsibility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 of the applicant</w:t>
      </w:r>
      <w:r w:rsidR="006C15E4">
        <w:rPr>
          <w:rFonts w:ascii="Baskerville Old Face" w:hAnsi="Baskerville Old Face" w:cs="Times New Roman"/>
          <w:sz w:val="24"/>
          <w:szCs w:val="24"/>
        </w:rPr>
        <w:t xml:space="preserve">. </w:t>
      </w:r>
      <w:r w:rsidR="0038117E">
        <w:rPr>
          <w:rFonts w:ascii="Baskerville Old Face" w:hAnsi="Baskerville Old Face" w:cs="Times New Roman"/>
          <w:sz w:val="24"/>
          <w:szCs w:val="24"/>
        </w:rPr>
        <w:t>Bench plaque</w:t>
      </w:r>
      <w:r w:rsidR="00254AEE">
        <w:rPr>
          <w:rFonts w:ascii="Baskerville Old Face" w:hAnsi="Baskerville Old Face" w:cs="Times New Roman"/>
          <w:sz w:val="24"/>
          <w:szCs w:val="24"/>
        </w:rPr>
        <w:t>s</w:t>
      </w:r>
      <w:r w:rsidR="0038117E">
        <w:rPr>
          <w:rFonts w:ascii="Baskerville Old Face" w:hAnsi="Baskerville Old Face" w:cs="Times New Roman"/>
          <w:sz w:val="24"/>
          <w:szCs w:val="24"/>
        </w:rPr>
        <w:t xml:space="preserve"> must be 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ordered at the </w:t>
      </w:r>
      <w:r w:rsidR="006C15E4">
        <w:rPr>
          <w:rFonts w:ascii="Baskerville Old Face" w:hAnsi="Baskerville Old Face" w:cs="Times New Roman"/>
          <w:sz w:val="24"/>
          <w:szCs w:val="24"/>
        </w:rPr>
        <w:t xml:space="preserve">same 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time </w:t>
      </w:r>
      <w:r w:rsidR="006C15E4">
        <w:rPr>
          <w:rFonts w:ascii="Baskerville Old Face" w:hAnsi="Baskerville Old Face" w:cs="Times New Roman"/>
          <w:sz w:val="24"/>
          <w:szCs w:val="24"/>
        </w:rPr>
        <w:t xml:space="preserve">as </w:t>
      </w:r>
      <w:r w:rsidR="008A6FE9">
        <w:rPr>
          <w:rFonts w:ascii="Baskerville Old Face" w:hAnsi="Baskerville Old Face" w:cs="Times New Roman"/>
          <w:sz w:val="24"/>
          <w:szCs w:val="24"/>
        </w:rPr>
        <w:t xml:space="preserve">the bench </w:t>
      </w:r>
      <w:r w:rsidR="006C15E4">
        <w:rPr>
          <w:rFonts w:ascii="Baskerville Old Face" w:hAnsi="Baskerville Old Face" w:cs="Times New Roman"/>
          <w:sz w:val="24"/>
          <w:szCs w:val="24"/>
        </w:rPr>
        <w:t xml:space="preserve">and embedded within the bench at the time of fabrication. </w:t>
      </w:r>
      <w:r w:rsidR="003943AD">
        <w:rPr>
          <w:rFonts w:ascii="Baskerville Old Face" w:hAnsi="Baskerville Old Face" w:cs="Times New Roman"/>
          <w:sz w:val="24"/>
          <w:szCs w:val="24"/>
        </w:rPr>
        <w:t xml:space="preserve">Upon approval of the request, the Land Bank will place the order at </w:t>
      </w:r>
      <w:r w:rsidR="006C15E4">
        <w:rPr>
          <w:rFonts w:ascii="Baskerville Old Face" w:hAnsi="Baskerville Old Face" w:cs="Times New Roman"/>
          <w:sz w:val="24"/>
          <w:szCs w:val="24"/>
        </w:rPr>
        <w:t xml:space="preserve">the </w:t>
      </w:r>
      <w:r w:rsidR="003943AD">
        <w:rPr>
          <w:rFonts w:ascii="Baskerville Old Face" w:hAnsi="Baskerville Old Face" w:cs="Times New Roman"/>
          <w:sz w:val="24"/>
          <w:szCs w:val="24"/>
        </w:rPr>
        <w:t>expense of the applicant.</w:t>
      </w:r>
    </w:p>
    <w:p w14:paraId="4D37620E" w14:textId="77777777" w:rsidR="00D646DB" w:rsidRPr="003B79BF" w:rsidRDefault="00D646DB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</w:p>
    <w:p w14:paraId="4642C588" w14:textId="26BD8AC3" w:rsidR="00593357" w:rsidRPr="003B79BF" w:rsidRDefault="00593357" w:rsidP="00D646DB">
      <w:pPr>
        <w:pStyle w:val="ListParagraph"/>
        <w:numPr>
          <w:ilvl w:val="0"/>
          <w:numId w:val="23"/>
        </w:num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</w:pPr>
      <w:r w:rsidRPr="003B79BF">
        <w:rPr>
          <w:rFonts w:ascii="Baskerville Old Face" w:hAnsi="Baskerville Old Face" w:cs="Times New Roman"/>
          <w:b/>
          <w:bCs/>
          <w:i/>
          <w:iCs/>
          <w:sz w:val="24"/>
          <w:szCs w:val="24"/>
        </w:rPr>
        <w:t>Violations</w:t>
      </w:r>
    </w:p>
    <w:p w14:paraId="7A6A9050" w14:textId="0CB34CBC" w:rsidR="00F4148B" w:rsidRDefault="00F4148B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  <w:r w:rsidRPr="003B79BF">
        <w:rPr>
          <w:rFonts w:ascii="Baskerville Old Face" w:hAnsi="Baskerville Old Face" w:cs="Times New Roman"/>
          <w:sz w:val="24"/>
          <w:szCs w:val="24"/>
        </w:rPr>
        <w:lastRenderedPageBreak/>
        <w:t xml:space="preserve">Any </w:t>
      </w:r>
      <w:r w:rsidR="00254AEE">
        <w:rPr>
          <w:rFonts w:ascii="Baskerville Old Face" w:hAnsi="Baskerville Old Face" w:cs="Times New Roman"/>
          <w:sz w:val="24"/>
          <w:szCs w:val="24"/>
        </w:rPr>
        <w:t>commemorative</w:t>
      </w:r>
      <w:r w:rsidR="00254AEE" w:rsidRPr="003B79BF">
        <w:rPr>
          <w:rFonts w:ascii="Baskerville Old Face" w:hAnsi="Baskerville Old Face" w:cs="Times New Roman"/>
          <w:sz w:val="24"/>
          <w:szCs w:val="24"/>
        </w:rPr>
        <w:t xml:space="preserve"> 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plaque, bench, </w:t>
      </w:r>
      <w:r w:rsidR="00D646DB" w:rsidRPr="003B79BF">
        <w:rPr>
          <w:rFonts w:ascii="Baskerville Old Face" w:hAnsi="Baskerville Old Face" w:cs="Times New Roman"/>
          <w:sz w:val="24"/>
          <w:szCs w:val="24"/>
        </w:rPr>
        <w:t xml:space="preserve">rock, 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or tree installed on Land Bank property without prior approval by the Land Bank will be removed at the expense of the party who </w:t>
      </w:r>
      <w:r w:rsidR="00D646DB" w:rsidRPr="003B79BF">
        <w:rPr>
          <w:rFonts w:ascii="Baskerville Old Face" w:hAnsi="Baskerville Old Face" w:cs="Times New Roman"/>
          <w:sz w:val="24"/>
          <w:szCs w:val="24"/>
        </w:rPr>
        <w:t>made</w:t>
      </w:r>
      <w:r w:rsidRPr="003B79BF">
        <w:rPr>
          <w:rFonts w:ascii="Baskerville Old Face" w:hAnsi="Baskerville Old Face" w:cs="Times New Roman"/>
          <w:sz w:val="24"/>
          <w:szCs w:val="24"/>
        </w:rPr>
        <w:t xml:space="preserve"> the installation. </w:t>
      </w:r>
    </w:p>
    <w:p w14:paraId="7E4BA4EB" w14:textId="77777777" w:rsidR="00287A60" w:rsidRPr="00287A60" w:rsidRDefault="00287A60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i/>
          <w:iCs/>
          <w:sz w:val="24"/>
          <w:szCs w:val="24"/>
        </w:rPr>
      </w:pPr>
    </w:p>
    <w:p w14:paraId="00DB5D11" w14:textId="6F9F05B4" w:rsidR="00287A60" w:rsidRPr="00287A60" w:rsidRDefault="00287A60" w:rsidP="00287A60">
      <w:pPr>
        <w:pStyle w:val="ListParagraph"/>
        <w:numPr>
          <w:ilvl w:val="0"/>
          <w:numId w:val="23"/>
        </w:numPr>
        <w:spacing w:before="0" w:after="0" w:line="276" w:lineRule="auto"/>
        <w:jc w:val="both"/>
        <w:rPr>
          <w:rFonts w:ascii="Baskerville Old Face" w:hAnsi="Baskerville Old Face" w:cs="Times New Roman"/>
          <w:i/>
          <w:iCs/>
          <w:sz w:val="24"/>
          <w:szCs w:val="24"/>
        </w:rPr>
      </w:pPr>
      <w:r w:rsidRPr="00287A60">
        <w:rPr>
          <w:rFonts w:ascii="Baskerville Old Face" w:hAnsi="Baskerville Old Face" w:cs="Times New Roman"/>
          <w:i/>
          <w:iCs/>
          <w:sz w:val="24"/>
          <w:szCs w:val="24"/>
        </w:rPr>
        <w:t>Disclaimer</w:t>
      </w:r>
    </w:p>
    <w:p w14:paraId="55938D28" w14:textId="77777777" w:rsidR="00955DA2" w:rsidRDefault="00955DA2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</w:p>
    <w:p w14:paraId="28B9B6AA" w14:textId="6CCF3A13" w:rsidR="00287A60" w:rsidRDefault="00287A60" w:rsidP="00D646DB">
      <w:pPr>
        <w:spacing w:before="0" w:after="0" w:line="276" w:lineRule="auto"/>
        <w:ind w:left="360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t>All memorial items approved under this policy are subject to ongoing review by the property management department of the Land Bank</w:t>
      </w:r>
      <w:r w:rsidR="00993CA6">
        <w:rPr>
          <w:rFonts w:ascii="Baskerville Old Face" w:hAnsi="Baskerville Old Face" w:cs="Times New Roman"/>
          <w:sz w:val="24"/>
          <w:szCs w:val="24"/>
        </w:rPr>
        <w:t xml:space="preserve"> as they strive to keep properties in good condition. As a result, </w:t>
      </w:r>
      <w:r>
        <w:rPr>
          <w:rFonts w:ascii="Baskerville Old Face" w:hAnsi="Baskerville Old Face" w:cs="Times New Roman"/>
          <w:sz w:val="24"/>
          <w:szCs w:val="24"/>
        </w:rPr>
        <w:t xml:space="preserve">removal, relocation, and/or replacement </w:t>
      </w:r>
      <w:r w:rsidR="00993CA6">
        <w:rPr>
          <w:rFonts w:ascii="Baskerville Old Face" w:hAnsi="Baskerville Old Face" w:cs="Times New Roman"/>
          <w:sz w:val="24"/>
          <w:szCs w:val="24"/>
        </w:rPr>
        <w:t xml:space="preserve">may be necessary, and there </w:t>
      </w:r>
      <w:r>
        <w:rPr>
          <w:rFonts w:ascii="Baskerville Old Face" w:hAnsi="Baskerville Old Face" w:cs="Times New Roman"/>
          <w:sz w:val="24"/>
          <w:szCs w:val="24"/>
        </w:rPr>
        <w:t>is no guarantee that the memorial item will be maintained in perpetuity.</w:t>
      </w:r>
      <w:r w:rsidR="00993CA6">
        <w:rPr>
          <w:rFonts w:ascii="Baskerville Old Face" w:hAnsi="Baskerville Old Face" w:cs="Times New Roman"/>
          <w:sz w:val="24"/>
          <w:szCs w:val="24"/>
        </w:rPr>
        <w:t xml:space="preserve"> Therefore, it is the responsibility of the applicant to monitor the</w:t>
      </w:r>
      <w:r w:rsidR="002D5E82">
        <w:rPr>
          <w:rFonts w:ascii="Baskerville Old Face" w:hAnsi="Baskerville Old Face" w:cs="Times New Roman"/>
          <w:sz w:val="24"/>
          <w:szCs w:val="24"/>
        </w:rPr>
        <w:t xml:space="preserve"> condition of the</w:t>
      </w:r>
      <w:r w:rsidR="00993CA6">
        <w:rPr>
          <w:rFonts w:ascii="Baskerville Old Face" w:hAnsi="Baskerville Old Face" w:cs="Times New Roman"/>
          <w:sz w:val="24"/>
          <w:szCs w:val="24"/>
        </w:rPr>
        <w:t xml:space="preserve"> donation and in the </w:t>
      </w:r>
      <w:r w:rsidR="00F30A63">
        <w:rPr>
          <w:rFonts w:ascii="Baskerville Old Face" w:hAnsi="Baskerville Old Face" w:cs="Times New Roman"/>
          <w:sz w:val="24"/>
          <w:szCs w:val="24"/>
        </w:rPr>
        <w:t>event,</w:t>
      </w:r>
      <w:r w:rsidR="00993CA6">
        <w:rPr>
          <w:rFonts w:ascii="Baskerville Old Face" w:hAnsi="Baskerville Old Face" w:cs="Times New Roman"/>
          <w:sz w:val="24"/>
          <w:szCs w:val="24"/>
        </w:rPr>
        <w:t xml:space="preserve"> replacement is deemed necessary due to aesthetics, safety, and/or structural concerns, a subsequent application must be made for Commission approval.</w:t>
      </w:r>
    </w:p>
    <w:p w14:paraId="2882C8CF" w14:textId="5FE36C40" w:rsidR="00955DA2" w:rsidRDefault="00304AD9" w:rsidP="00955DA2">
      <w:pPr>
        <w:spacing w:before="0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b/>
          <w:bCs/>
          <w:sz w:val="26"/>
          <w:szCs w:val="26"/>
        </w:rPr>
        <w:pict w14:anchorId="1E87EEDE">
          <v:rect id="_x0000_i1026" style="width:0;height:1.5pt" o:hralign="center" o:hrstd="t" o:hr="t" fillcolor="#a0a0a0" stroked="f"/>
        </w:pict>
      </w:r>
    </w:p>
    <w:p w14:paraId="1BA13045" w14:textId="585DFB69" w:rsidR="003B79BF" w:rsidRPr="003B79BF" w:rsidRDefault="003B79BF" w:rsidP="00955DA2">
      <w:pPr>
        <w:spacing w:before="0"/>
        <w:rPr>
          <w:rFonts w:ascii="Baskerville Old Face" w:hAnsi="Baskerville Old Face" w:cs="Times New Roman"/>
          <w:sz w:val="24"/>
          <w:szCs w:val="24"/>
        </w:rPr>
      </w:pPr>
      <w:r w:rsidRPr="003B79BF">
        <w:rPr>
          <w:rFonts w:ascii="Baskerville Old Face" w:hAnsi="Baskerville Old Face" w:cs="Times New Roman"/>
          <w:sz w:val="24"/>
          <w:szCs w:val="24"/>
        </w:rPr>
        <w:br w:type="page"/>
      </w:r>
    </w:p>
    <w:p w14:paraId="365A2417" w14:textId="77777777" w:rsidR="003B79BF" w:rsidRDefault="003B79BF" w:rsidP="003B79BF">
      <w:pPr>
        <w:spacing w:before="0" w:after="0" w:line="276" w:lineRule="auto"/>
        <w:ind w:left="270" w:right="270"/>
        <w:jc w:val="center"/>
        <w:rPr>
          <w:rFonts w:ascii="Baskerville Old Face" w:hAnsi="Baskerville Old Face" w:cs="Times New Roman"/>
          <w:b/>
          <w:bCs/>
          <w:sz w:val="26"/>
          <w:szCs w:val="26"/>
        </w:rPr>
      </w:pPr>
    </w:p>
    <w:p w14:paraId="27C7311D" w14:textId="6E82258E" w:rsidR="003B79BF" w:rsidRDefault="003B79BF" w:rsidP="0038117E">
      <w:pPr>
        <w:spacing w:before="0" w:after="0" w:line="276" w:lineRule="auto"/>
        <w:jc w:val="center"/>
        <w:rPr>
          <w:rFonts w:ascii="Baskerville Old Face" w:hAnsi="Baskerville Old Face" w:cs="Times New Roman"/>
          <w:b/>
          <w:bCs/>
          <w:sz w:val="26"/>
          <w:szCs w:val="26"/>
        </w:rPr>
      </w:pPr>
      <w:r>
        <w:rPr>
          <w:rFonts w:ascii="Baskerville Old Face" w:hAnsi="Baskerville Old Face" w:cs="Times New Roman"/>
          <w:b/>
          <w:bCs/>
          <w:sz w:val="26"/>
          <w:szCs w:val="26"/>
        </w:rPr>
        <w:t>APPLICATION</w:t>
      </w:r>
      <w:r w:rsidRPr="003B79BF">
        <w:rPr>
          <w:rFonts w:ascii="Baskerville Old Face" w:hAnsi="Baskerville Old Face" w:cs="Times New Roman"/>
          <w:b/>
          <w:bCs/>
          <w:sz w:val="26"/>
          <w:szCs w:val="26"/>
        </w:rPr>
        <w:t xml:space="preserve"> FOR THE INSTALLATION OF </w:t>
      </w:r>
      <w:r w:rsidR="0038117E">
        <w:rPr>
          <w:rFonts w:ascii="Baskerville Old Face" w:hAnsi="Baskerville Old Face" w:cs="Times New Roman"/>
          <w:b/>
          <w:bCs/>
          <w:sz w:val="26"/>
          <w:szCs w:val="26"/>
        </w:rPr>
        <w:t>COMMEMORATIVE</w:t>
      </w:r>
      <w:r w:rsidRPr="003B79BF">
        <w:rPr>
          <w:rFonts w:ascii="Baskerville Old Face" w:hAnsi="Baskerville Old Face" w:cs="Times New Roman"/>
          <w:b/>
          <w:bCs/>
          <w:sz w:val="26"/>
          <w:szCs w:val="26"/>
        </w:rPr>
        <w:t xml:space="preserve"> PLAQUES</w:t>
      </w:r>
      <w:r w:rsidR="00955DA2">
        <w:rPr>
          <w:rFonts w:ascii="Baskerville Old Face" w:hAnsi="Baskerville Old Face" w:cs="Times New Roman"/>
          <w:b/>
          <w:bCs/>
          <w:sz w:val="26"/>
          <w:szCs w:val="26"/>
        </w:rPr>
        <w:t>,</w:t>
      </w:r>
      <w:r w:rsidR="00254AEE">
        <w:rPr>
          <w:rFonts w:ascii="Baskerville Old Face" w:hAnsi="Baskerville Old Face" w:cs="Times New Roman"/>
          <w:b/>
          <w:bCs/>
          <w:sz w:val="26"/>
          <w:szCs w:val="26"/>
        </w:rPr>
        <w:t xml:space="preserve"> </w:t>
      </w:r>
      <w:r w:rsidRPr="003B79BF">
        <w:rPr>
          <w:rFonts w:ascii="Baskerville Old Face" w:hAnsi="Baskerville Old Face" w:cs="Times New Roman"/>
          <w:b/>
          <w:bCs/>
          <w:sz w:val="26"/>
          <w:szCs w:val="26"/>
        </w:rPr>
        <w:t>BENCHES, ROCKS, &amp; TREES ON NANTUCKET LAND BANK PROPERTIES</w:t>
      </w:r>
    </w:p>
    <w:p w14:paraId="2828CE32" w14:textId="5B985DC9" w:rsidR="003B79BF" w:rsidRDefault="00304AD9" w:rsidP="003B79BF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6"/>
          <w:szCs w:val="26"/>
        </w:rPr>
      </w:pPr>
      <w:r>
        <w:rPr>
          <w:rFonts w:ascii="Baskerville Old Face" w:hAnsi="Baskerville Old Face" w:cs="Times New Roman"/>
          <w:b/>
          <w:bCs/>
          <w:sz w:val="26"/>
          <w:szCs w:val="26"/>
        </w:rPr>
        <w:pict w14:anchorId="5BFB87DF">
          <v:rect id="_x0000_i1027" style="width:0;height:1.5pt" o:hralign="center" o:hrstd="t" o:hr="t" fillcolor="#a0a0a0" stroked="f"/>
        </w:pict>
      </w:r>
    </w:p>
    <w:p w14:paraId="614E28E8" w14:textId="337AA66D" w:rsidR="003B79BF" w:rsidRPr="0038117E" w:rsidRDefault="0038117E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APPLICANT NAME:</w:t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</w:p>
    <w:p w14:paraId="2E45F953" w14:textId="21EED73D" w:rsidR="0038117E" w:rsidRPr="0038117E" w:rsidRDefault="0038117E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MAILING ADDRESS:</w:t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</w:p>
    <w:p w14:paraId="77995974" w14:textId="169B21B3" w:rsidR="0038117E" w:rsidRPr="0038117E" w:rsidRDefault="0038117E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NANTUCKET ADDRESS:</w:t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</w:p>
    <w:p w14:paraId="7FC8B59B" w14:textId="7F30C48E" w:rsidR="00DC680B" w:rsidRPr="00DC680B" w:rsidRDefault="0038117E" w:rsidP="00DC680B">
      <w:pPr>
        <w:spacing w:before="0" w:after="0" w:line="276" w:lineRule="auto"/>
        <w:ind w:right="-90"/>
        <w:jc w:val="both"/>
        <w:rPr>
          <w:rFonts w:ascii="Baskerville Old Face" w:hAnsi="Baskerville Old Face" w:cs="Times New Roman"/>
          <w:b/>
          <w:bCs/>
          <w:sz w:val="24"/>
          <w:szCs w:val="24"/>
        </w:rPr>
      </w:pP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TELEPHONE:</w:t>
      </w:r>
      <w:proofErr w:type="gramStart"/>
      <w:r w:rsidR="00DC680B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 xml:space="preserve">   </w:t>
      </w:r>
      <w:r w:rsidR="00DC680B">
        <w:rPr>
          <w:rFonts w:ascii="Baskerville Old Face" w:hAnsi="Baskerville Old Face" w:cs="Times New Roman"/>
          <w:b/>
          <w:bCs/>
          <w:sz w:val="24"/>
          <w:szCs w:val="24"/>
        </w:rPr>
        <w:t>(</w:t>
      </w:r>
      <w:proofErr w:type="gramEnd"/>
      <w:r w:rsidR="00DC680B">
        <w:rPr>
          <w:rFonts w:ascii="Baskerville Old Face" w:hAnsi="Baskerville Old Face" w:cs="Times New Roman"/>
          <w:b/>
          <w:bCs/>
          <w:sz w:val="24"/>
          <w:szCs w:val="24"/>
        </w:rPr>
        <w:t xml:space="preserve">___)-___-____ </w:t>
      </w:r>
      <w:r w:rsidR="00DC680B" w:rsidRPr="00DC680B">
        <w:rPr>
          <w:rFonts w:ascii="Baskerville Old Face" w:hAnsi="Baskerville Old Face" w:cs="Times New Roman"/>
          <w:i/>
          <w:iCs/>
          <w:sz w:val="24"/>
          <w:szCs w:val="24"/>
        </w:rPr>
        <w:t>cell</w:t>
      </w:r>
      <w:r w:rsidR="00DC680B">
        <w:rPr>
          <w:rFonts w:ascii="Baskerville Old Face" w:hAnsi="Baskerville Old Face" w:cs="Times New Roman"/>
          <w:b/>
          <w:bCs/>
          <w:sz w:val="24"/>
          <w:szCs w:val="24"/>
        </w:rPr>
        <w:tab/>
      </w:r>
      <w:r w:rsidR="00DC680B">
        <w:rPr>
          <w:rFonts w:ascii="Baskerville Old Face" w:hAnsi="Baskerville Old Face" w:cs="Times New Roman"/>
          <w:b/>
          <w:bCs/>
          <w:sz w:val="24"/>
          <w:szCs w:val="24"/>
        </w:rPr>
        <w:tab/>
        <w:t xml:space="preserve">  (___)-___-____ </w:t>
      </w:r>
      <w:r w:rsidR="00DC680B" w:rsidRPr="00DC680B">
        <w:rPr>
          <w:rFonts w:ascii="Baskerville Old Face" w:hAnsi="Baskerville Old Face" w:cs="Times New Roman"/>
          <w:i/>
          <w:iCs/>
          <w:sz w:val="24"/>
          <w:szCs w:val="24"/>
        </w:rPr>
        <w:t>home</w:t>
      </w:r>
      <w:r w:rsidR="00DC680B">
        <w:rPr>
          <w:rFonts w:ascii="Baskerville Old Face" w:hAnsi="Baskerville Old Face" w:cs="Times New Roman"/>
          <w:b/>
          <w:bCs/>
          <w:sz w:val="24"/>
          <w:szCs w:val="24"/>
        </w:rPr>
        <w:tab/>
        <w:t xml:space="preserve">  (___)-___-____ </w:t>
      </w:r>
      <w:r w:rsidR="00DC680B" w:rsidRPr="00DC680B">
        <w:rPr>
          <w:rFonts w:ascii="Baskerville Old Face" w:hAnsi="Baskerville Old Face" w:cs="Times New Roman"/>
          <w:i/>
          <w:iCs/>
          <w:sz w:val="24"/>
          <w:szCs w:val="24"/>
        </w:rPr>
        <w:t>work</w:t>
      </w:r>
    </w:p>
    <w:p w14:paraId="38505D50" w14:textId="2599CCBD" w:rsidR="0038117E" w:rsidRPr="00373568" w:rsidRDefault="0038117E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E-MAIL:</w:t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38117E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="00DC680B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="00DC680B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="00DC680B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</w:p>
    <w:p w14:paraId="0CA960A7" w14:textId="5B0CEB87" w:rsidR="0038117E" w:rsidRDefault="00304AD9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>
        <w:rPr>
          <w:rFonts w:ascii="Baskerville Old Face" w:hAnsi="Baskerville Old Face" w:cs="Times New Roman"/>
          <w:b/>
          <w:bCs/>
          <w:sz w:val="26"/>
          <w:szCs w:val="26"/>
        </w:rPr>
        <w:pict w14:anchorId="3ABF6185">
          <v:rect id="_x0000_i1028" style="width:0;height:1.5pt" o:hralign="center" o:hrstd="t" o:hr="t" fillcolor="#a0a0a0" stroked="f"/>
        </w:pict>
      </w:r>
    </w:p>
    <w:p w14:paraId="017A700A" w14:textId="77777777" w:rsidR="003943AD" w:rsidRDefault="003943AD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</w:p>
    <w:p w14:paraId="2CC10051" w14:textId="3EA2AAAC" w:rsidR="0038117E" w:rsidRDefault="0038117E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Name of Person(s) on Plaque:</w:t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</w:p>
    <w:p w14:paraId="0D8C59E3" w14:textId="4CEE1F30" w:rsidR="0038117E" w:rsidRDefault="0038117E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 xml:space="preserve">Please describe the connection of the person(s) to the </w:t>
      </w:r>
      <w:r w:rsidR="00955DA2"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preferred</w:t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 xml:space="preserve"> location:</w:t>
      </w:r>
    </w:p>
    <w:p w14:paraId="5FA104D7" w14:textId="77777777" w:rsidR="0038117E" w:rsidRDefault="0038117E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</w:p>
    <w:p w14:paraId="1D427D68" w14:textId="23E5443D" w:rsidR="0038117E" w:rsidRDefault="0038117E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</w:p>
    <w:p w14:paraId="2D779E38" w14:textId="396E7468" w:rsidR="00254AEE" w:rsidRDefault="00254AEE" w:rsidP="0038117E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Please check type of plaque</w:t>
      </w:r>
      <w:r w:rsidR="00373568">
        <w:rPr>
          <w:rStyle w:val="FootnoteReference"/>
          <w:rFonts w:ascii="Baskerville Old Face" w:hAnsi="Baskerville Old Face" w:cs="Times New Roman"/>
          <w:b/>
          <w:bCs/>
          <w:sz w:val="24"/>
          <w:szCs w:val="24"/>
          <w:u w:val="single"/>
        </w:rPr>
        <w:footnoteReference w:id="1"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254AEE">
        <w:rPr>
          <w:rFonts w:ascii="Baskerville Old Face" w:hAnsi="Baskerville Old Face" w:cs="Times New Roman"/>
          <w:b/>
          <w:bCs/>
          <w:i/>
          <w:iCs/>
          <w:sz w:val="24"/>
          <w:szCs w:val="24"/>
          <w:u w:val="single"/>
        </w:rPr>
        <w:t>etc</w:t>
      </w:r>
      <w:proofErr w:type="spellEnd"/>
      <w:proofErr w:type="gramStart"/>
      <w:r w:rsidRPr="00254AEE">
        <w:rPr>
          <w:rFonts w:ascii="Baskerville Old Face" w:hAnsi="Baskerville Old Face" w:cs="Times New Roman"/>
          <w:b/>
          <w:bCs/>
          <w:i/>
          <w:iCs/>
          <w:sz w:val="24"/>
          <w:szCs w:val="24"/>
          <w:u w:val="single"/>
        </w:rPr>
        <w:t>…</w:t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 xml:space="preserve"> :</w:t>
      </w:r>
      <w:proofErr w:type="gramEnd"/>
    </w:p>
    <w:p w14:paraId="52075081" w14:textId="00A8D175" w:rsidR="00254AEE" w:rsidRDefault="00254AEE" w:rsidP="00254AEE">
      <w:pPr>
        <w:spacing w:before="0" w:after="0" w:line="276" w:lineRule="auto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sym w:font="Wingdings" w:char="F0A1"/>
      </w:r>
      <w:r w:rsidR="003943AD">
        <w:rPr>
          <w:rFonts w:ascii="Baskerville Old Face" w:hAnsi="Baskerville Old Face" w:cs="Times New Roman"/>
          <w:sz w:val="24"/>
          <w:szCs w:val="24"/>
        </w:rPr>
        <w:t xml:space="preserve"> </w:t>
      </w:r>
      <w:r w:rsidRPr="00254AEE">
        <w:rPr>
          <w:rFonts w:ascii="Baskerville Old Face" w:hAnsi="Baskerville Old Face" w:cs="Times New Roman"/>
          <w:sz w:val="24"/>
          <w:szCs w:val="24"/>
        </w:rPr>
        <w:t>Plaque on existing bench</w:t>
      </w:r>
      <w:r w:rsidRPr="00254AEE">
        <w:rPr>
          <w:rFonts w:ascii="Baskerville Old Face" w:hAnsi="Baskerville Old Face" w:cs="Times New Roman"/>
          <w:sz w:val="24"/>
          <w:szCs w:val="24"/>
        </w:rPr>
        <w:tab/>
      </w:r>
      <w:r>
        <w:rPr>
          <w:rFonts w:ascii="Baskerville Old Face" w:hAnsi="Baskerville Old Face" w:cs="Times New Roman"/>
          <w:sz w:val="24"/>
          <w:szCs w:val="24"/>
        </w:rPr>
        <w:tab/>
      </w:r>
      <w:r>
        <w:rPr>
          <w:rFonts w:ascii="Baskerville Old Face" w:hAnsi="Baskerville Old Face" w:cs="Times New Roman"/>
          <w:sz w:val="24"/>
          <w:szCs w:val="24"/>
        </w:rPr>
        <w:sym w:font="Wingdings" w:char="F0A1"/>
      </w:r>
      <w:r w:rsidR="003943AD">
        <w:rPr>
          <w:rFonts w:ascii="Baskerville Old Face" w:hAnsi="Baskerville Old Face" w:cs="Times New Roman"/>
          <w:sz w:val="24"/>
          <w:szCs w:val="24"/>
        </w:rPr>
        <w:t xml:space="preserve"> </w:t>
      </w:r>
      <w:r>
        <w:rPr>
          <w:rFonts w:ascii="Baskerville Old Face" w:hAnsi="Baskerville Old Face" w:cs="Times New Roman"/>
          <w:sz w:val="24"/>
          <w:szCs w:val="24"/>
        </w:rPr>
        <w:t>New bench with p</w:t>
      </w:r>
      <w:r w:rsidRPr="00254AEE">
        <w:rPr>
          <w:rFonts w:ascii="Baskerville Old Face" w:hAnsi="Baskerville Old Face" w:cs="Times New Roman"/>
          <w:sz w:val="24"/>
          <w:szCs w:val="24"/>
        </w:rPr>
        <w:t xml:space="preserve">laque </w:t>
      </w:r>
      <w:r>
        <w:rPr>
          <w:rFonts w:ascii="Baskerville Old Face" w:hAnsi="Baskerville Old Face" w:cs="Times New Roman"/>
          <w:sz w:val="24"/>
          <w:szCs w:val="24"/>
        </w:rPr>
        <w:tab/>
      </w:r>
      <w:r w:rsidR="00F81423">
        <w:rPr>
          <w:rFonts w:ascii="Baskerville Old Face" w:hAnsi="Baskerville Old Face" w:cs="Times New Roman"/>
          <w:sz w:val="24"/>
          <w:szCs w:val="24"/>
        </w:rPr>
        <w:t xml:space="preserve"> </w:t>
      </w:r>
      <w:r w:rsidRPr="00254AEE">
        <w:rPr>
          <w:rFonts w:ascii="Baskerville Old Face" w:hAnsi="Baskerville Old Face" w:cs="Times New Roman"/>
          <w:sz w:val="24"/>
          <w:szCs w:val="24"/>
        </w:rPr>
        <w:t xml:space="preserve"> </w:t>
      </w:r>
      <w:r w:rsidR="00143D81">
        <w:rPr>
          <w:rFonts w:ascii="Baskerville Old Face" w:hAnsi="Baskerville Old Face" w:cs="Times New Roman"/>
          <w:sz w:val="24"/>
          <w:szCs w:val="24"/>
        </w:rPr>
        <w:sym w:font="Wingdings" w:char="F0A1"/>
      </w:r>
      <w:r w:rsidR="00143D81">
        <w:rPr>
          <w:rFonts w:ascii="Baskerville Old Face" w:hAnsi="Baskerville Old Face" w:cs="Times New Roman"/>
          <w:sz w:val="24"/>
          <w:szCs w:val="24"/>
        </w:rPr>
        <w:t xml:space="preserve"> Engraved rock</w:t>
      </w:r>
    </w:p>
    <w:p w14:paraId="20E280E8" w14:textId="7FF68F41" w:rsidR="003943AD" w:rsidRDefault="00254AEE" w:rsidP="00254AEE">
      <w:pPr>
        <w:spacing w:before="0" w:after="0" w:line="276" w:lineRule="auto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sym w:font="Wingdings" w:char="F0A1"/>
      </w:r>
      <w:r w:rsidR="003943AD">
        <w:rPr>
          <w:rFonts w:ascii="Baskerville Old Face" w:hAnsi="Baskerville Old Face" w:cs="Times New Roman"/>
          <w:sz w:val="24"/>
          <w:szCs w:val="24"/>
        </w:rPr>
        <w:t xml:space="preserve"> </w:t>
      </w:r>
      <w:r w:rsidRPr="00254AEE">
        <w:rPr>
          <w:rFonts w:ascii="Baskerville Old Face" w:hAnsi="Baskerville Old Face" w:cs="Times New Roman"/>
          <w:sz w:val="24"/>
          <w:szCs w:val="24"/>
        </w:rPr>
        <w:t xml:space="preserve">Plaque on </w:t>
      </w:r>
      <w:r>
        <w:rPr>
          <w:rFonts w:ascii="Baskerville Old Face" w:hAnsi="Baskerville Old Face" w:cs="Times New Roman"/>
          <w:sz w:val="24"/>
          <w:szCs w:val="24"/>
        </w:rPr>
        <w:t>existing tree</w:t>
      </w:r>
      <w:r w:rsidRPr="00254AEE">
        <w:rPr>
          <w:rFonts w:ascii="Baskerville Old Face" w:hAnsi="Baskerville Old Face" w:cs="Times New Roman"/>
          <w:sz w:val="24"/>
          <w:szCs w:val="24"/>
        </w:rPr>
        <w:tab/>
      </w:r>
      <w:r>
        <w:rPr>
          <w:rFonts w:ascii="Baskerville Old Face" w:hAnsi="Baskerville Old Face" w:cs="Times New Roman"/>
          <w:sz w:val="24"/>
          <w:szCs w:val="24"/>
        </w:rPr>
        <w:tab/>
      </w:r>
      <w:r>
        <w:rPr>
          <w:rFonts w:ascii="Baskerville Old Face" w:hAnsi="Baskerville Old Face" w:cs="Times New Roman"/>
          <w:sz w:val="24"/>
          <w:szCs w:val="24"/>
        </w:rPr>
        <w:sym w:font="Wingdings" w:char="F0A1"/>
      </w:r>
      <w:r w:rsidR="003943AD">
        <w:rPr>
          <w:rFonts w:ascii="Baskerville Old Face" w:hAnsi="Baskerville Old Face" w:cs="Times New Roman"/>
          <w:sz w:val="24"/>
          <w:szCs w:val="24"/>
        </w:rPr>
        <w:t xml:space="preserve"> </w:t>
      </w:r>
      <w:r w:rsidRPr="00254AEE">
        <w:rPr>
          <w:rFonts w:ascii="Baskerville Old Face" w:hAnsi="Baskerville Old Face" w:cs="Times New Roman"/>
          <w:sz w:val="24"/>
          <w:szCs w:val="24"/>
        </w:rPr>
        <w:t xml:space="preserve">Plaque on </w:t>
      </w:r>
      <w:r>
        <w:rPr>
          <w:rFonts w:ascii="Baskerville Old Face" w:hAnsi="Baskerville Old Face" w:cs="Times New Roman"/>
          <w:sz w:val="24"/>
          <w:szCs w:val="24"/>
        </w:rPr>
        <w:t>new tree</w:t>
      </w:r>
      <w:r>
        <w:rPr>
          <w:rFonts w:ascii="Baskerville Old Face" w:hAnsi="Baskerville Old Face" w:cs="Times New Roman"/>
          <w:sz w:val="24"/>
          <w:szCs w:val="24"/>
        </w:rPr>
        <w:tab/>
      </w:r>
      <w:r w:rsidRPr="00254AEE">
        <w:rPr>
          <w:rFonts w:ascii="Baskerville Old Face" w:hAnsi="Baskerville Old Face" w:cs="Times New Roman"/>
          <w:sz w:val="24"/>
          <w:szCs w:val="24"/>
        </w:rPr>
        <w:tab/>
      </w:r>
      <w:r w:rsidR="00F81423">
        <w:rPr>
          <w:rFonts w:ascii="Baskerville Old Face" w:hAnsi="Baskerville Old Face" w:cs="Times New Roman"/>
          <w:sz w:val="24"/>
          <w:szCs w:val="24"/>
        </w:rPr>
        <w:t xml:space="preserve"> </w:t>
      </w:r>
    </w:p>
    <w:p w14:paraId="163EF38B" w14:textId="77777777" w:rsidR="003943AD" w:rsidRDefault="003943AD" w:rsidP="003943AD">
      <w:pPr>
        <w:spacing w:before="0" w:after="0" w:line="276" w:lineRule="auto"/>
        <w:ind w:left="1440" w:firstLine="720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sym w:font="Wingdings" w:char="F0A1"/>
      </w:r>
      <w:r>
        <w:rPr>
          <w:rFonts w:ascii="Baskerville Old Face" w:hAnsi="Baskerville Old Face" w:cs="Times New Roman"/>
          <w:sz w:val="24"/>
          <w:szCs w:val="24"/>
        </w:rPr>
        <w:t xml:space="preserve">  OTHER:</w:t>
      </w:r>
      <w:r>
        <w:rPr>
          <w:rFonts w:ascii="Baskerville Old Face" w:hAnsi="Baskerville Old Face" w:cs="Times New Roman"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sz w:val="24"/>
          <w:szCs w:val="24"/>
          <w:u w:val="single"/>
        </w:rPr>
        <w:tab/>
      </w:r>
    </w:p>
    <w:p w14:paraId="76951349" w14:textId="4585191B" w:rsidR="003943AD" w:rsidRDefault="00304AD9" w:rsidP="003943AD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6"/>
          <w:szCs w:val="26"/>
        </w:rPr>
      </w:pPr>
      <w:r>
        <w:rPr>
          <w:rFonts w:ascii="Baskerville Old Face" w:hAnsi="Baskerville Old Face" w:cs="Times New Roman"/>
          <w:b/>
          <w:bCs/>
          <w:sz w:val="26"/>
          <w:szCs w:val="26"/>
        </w:rPr>
        <w:pict w14:anchorId="7A409163">
          <v:rect id="_x0000_i1029" style="width:0;height:1.5pt" o:hralign="center" o:hrstd="t" o:hr="t" fillcolor="#a0a0a0" stroked="f"/>
        </w:pict>
      </w:r>
    </w:p>
    <w:p w14:paraId="1E2107D6" w14:textId="2AF19297" w:rsidR="003943AD" w:rsidRPr="003943AD" w:rsidRDefault="003943AD" w:rsidP="003943AD">
      <w:pPr>
        <w:spacing w:before="0" w:after="0" w:line="276" w:lineRule="auto"/>
        <w:jc w:val="both"/>
        <w:rPr>
          <w:rFonts w:ascii="Baskerville Old Face" w:hAnsi="Baskerville Old Face" w:cs="Times New Roman"/>
          <w:sz w:val="24"/>
          <w:szCs w:val="24"/>
        </w:rPr>
      </w:pPr>
      <w:r w:rsidRPr="003943AD">
        <w:rPr>
          <w:rFonts w:ascii="Baskerville Old Face" w:hAnsi="Baskerville Old Face" w:cs="Times New Roman"/>
          <w:b/>
          <w:bCs/>
          <w:sz w:val="24"/>
          <w:szCs w:val="24"/>
        </w:rPr>
        <w:t>Wording</w:t>
      </w:r>
      <w:r w:rsidR="00373568">
        <w:rPr>
          <w:rFonts w:ascii="Baskerville Old Face" w:hAnsi="Baskerville Old Face" w:cs="Times New Roman"/>
          <w:b/>
          <w:bCs/>
          <w:sz w:val="24"/>
          <w:szCs w:val="24"/>
        </w:rPr>
        <w:t xml:space="preserve"> on</w:t>
      </w:r>
      <w:r w:rsidRPr="003943AD">
        <w:rPr>
          <w:rFonts w:ascii="Baskerville Old Face" w:hAnsi="Baskerville Old Face" w:cs="Times New Roman"/>
          <w:b/>
          <w:bCs/>
          <w:sz w:val="24"/>
          <w:szCs w:val="24"/>
        </w:rPr>
        <w:t xml:space="preserve"> plaque:</w:t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  <w:r>
        <w:rPr>
          <w:rFonts w:ascii="Baskerville Old Face" w:hAnsi="Baskerville Old Face" w:cs="Times New Roman"/>
          <w:b/>
          <w:bCs/>
          <w:sz w:val="26"/>
          <w:szCs w:val="26"/>
          <w:u w:val="single"/>
        </w:rPr>
        <w:tab/>
      </w:r>
    </w:p>
    <w:p w14:paraId="2412F86B" w14:textId="4753D812" w:rsidR="00254AEE" w:rsidRPr="00254AEE" w:rsidRDefault="00254AEE" w:rsidP="003943AD">
      <w:pPr>
        <w:spacing w:before="0" w:after="0" w:line="276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 w:rsidRPr="00254AEE">
        <w:rPr>
          <w:rFonts w:ascii="Baskerville Old Face" w:hAnsi="Baskerville Old Face" w:cs="Times New Roman"/>
          <w:sz w:val="24"/>
          <w:szCs w:val="24"/>
        </w:rPr>
        <w:tab/>
      </w:r>
      <w:r w:rsidRPr="00254AEE">
        <w:rPr>
          <w:rFonts w:ascii="Baskerville Old Face" w:hAnsi="Baskerville Old Face" w:cs="Times New Roman"/>
          <w:sz w:val="24"/>
          <w:szCs w:val="24"/>
        </w:rPr>
        <w:tab/>
      </w:r>
    </w:p>
    <w:p w14:paraId="3CCA336A" w14:textId="63DDAA0B" w:rsidR="0038117E" w:rsidRDefault="00373568" w:rsidP="00373568">
      <w:pPr>
        <w:spacing w:before="0" w:after="0" w:line="240" w:lineRule="auto"/>
        <w:jc w:val="both"/>
        <w:rPr>
          <w:rFonts w:ascii="Baskerville Old Face" w:hAnsi="Baskerville Old Face" w:cs="Times New Roman"/>
          <w:b/>
          <w:bCs/>
          <w:sz w:val="24"/>
          <w:szCs w:val="24"/>
          <w:u w:val="single"/>
        </w:rPr>
      </w:pP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Approved/Denied:</w:t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 w:rsidRPr="00955DA2">
        <w:rPr>
          <w:rFonts w:ascii="Baskerville Old Face" w:hAnsi="Baskerville Old Face" w:cs="Times New Roman"/>
          <w:b/>
          <w:bCs/>
          <w:sz w:val="24"/>
          <w:szCs w:val="24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Date:</w:t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</w:p>
    <w:p w14:paraId="49D14714" w14:textId="0354FA6D" w:rsidR="00373568" w:rsidRPr="00373568" w:rsidRDefault="00373568" w:rsidP="00373568">
      <w:pPr>
        <w:spacing w:before="0" w:after="0" w:line="240" w:lineRule="auto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sz w:val="24"/>
          <w:szCs w:val="24"/>
        </w:rPr>
        <w:tab/>
      </w:r>
      <w:r>
        <w:rPr>
          <w:rFonts w:ascii="Baskerville Old Face" w:hAnsi="Baskerville Old Face" w:cs="Times New Roman"/>
          <w:sz w:val="24"/>
          <w:szCs w:val="24"/>
        </w:rPr>
        <w:tab/>
      </w:r>
      <w:r>
        <w:rPr>
          <w:rFonts w:ascii="Baskerville Old Face" w:hAnsi="Baskerville Old Face" w:cs="Times New Roman"/>
          <w:sz w:val="24"/>
          <w:szCs w:val="24"/>
        </w:rPr>
        <w:tab/>
        <w:t xml:space="preserve">       Executive Director</w:t>
      </w:r>
    </w:p>
    <w:p w14:paraId="21E91EE0" w14:textId="7A5990FB" w:rsidR="0038117E" w:rsidRPr="003B79BF" w:rsidRDefault="00373568" w:rsidP="0038117E">
      <w:pPr>
        <w:spacing w:before="0" w:after="0" w:line="276" w:lineRule="auto"/>
        <w:jc w:val="both"/>
        <w:rPr>
          <w:rFonts w:ascii="Baskerville Old Face" w:hAnsi="Baskerville Old Face" w:cs="Times New Roman"/>
          <w:sz w:val="24"/>
          <w:szCs w:val="24"/>
        </w:rPr>
      </w:pP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>Comments:</w:t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  <w:r>
        <w:rPr>
          <w:rFonts w:ascii="Baskerville Old Face" w:hAnsi="Baskerville Old Face" w:cs="Times New Roman"/>
          <w:b/>
          <w:bCs/>
          <w:sz w:val="24"/>
          <w:szCs w:val="24"/>
          <w:u w:val="single"/>
        </w:rPr>
        <w:tab/>
      </w:r>
    </w:p>
    <w:sectPr w:rsidR="0038117E" w:rsidRPr="003B79BF" w:rsidSect="006145D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DDE90" w14:textId="77777777" w:rsidR="00C73849" w:rsidRDefault="00C73849" w:rsidP="000172E5">
      <w:pPr>
        <w:spacing w:after="0" w:line="240" w:lineRule="auto"/>
      </w:pPr>
      <w:r>
        <w:separator/>
      </w:r>
    </w:p>
  </w:endnote>
  <w:endnote w:type="continuationSeparator" w:id="0">
    <w:p w14:paraId="156C6404" w14:textId="77777777" w:rsidR="00C73849" w:rsidRDefault="00C7384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299A54-E588-4352-AF92-15196EBE9C39}"/>
    <w:embedBold r:id="rId2" w:fontKey="{CF2DB402-71B8-4D62-97E0-DEDADD9B26E7}"/>
    <w:embedItalic r:id="rId3" w:fontKey="{E728F20A-84F2-4A94-8EBD-92A2477F6C5E}"/>
    <w:embedBoldItalic r:id="rId4" w:fontKey="{969D9EEB-08B3-4C3C-8F21-49B5DC804B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20ABFA4-1744-4B2D-A3E6-FD01AE8E3BA5}"/>
    <w:embedBold r:id="rId6" w:fontKey="{59028FD1-A697-47F0-BD0E-4138DD64A89C}"/>
    <w:embedItalic r:id="rId7" w:fontKey="{308FFF2D-57B2-4BAD-91D5-A9EA2DA901E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113DA59-5D1A-4109-A0D6-622AF10E4A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2187A2A-0196-4735-8D4A-5C665F275B3D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10" w:fontKey="{7AEF640A-2B98-45D0-8579-867BFF1D01DD}"/>
    <w:embedBold r:id="rId11" w:fontKey="{FEAB6E8B-DD48-40CB-9A1C-20EFDDA55CF0}"/>
    <w:embedItalic r:id="rId12" w:fontKey="{A13B84C3-F4BA-4316-86E5-C87EB9126911}"/>
    <w:embedBoldItalic r:id="rId13" w:fontKey="{D777A36B-B609-443F-9DD2-9E456DC86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35BFA" w14:textId="77777777" w:rsidR="005931FA" w:rsidRDefault="005931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680ABED" w14:textId="77777777" w:rsidTr="00637200">
      <w:tc>
        <w:tcPr>
          <w:tcW w:w="4675" w:type="dxa"/>
          <w:vAlign w:val="center"/>
        </w:tcPr>
        <w:p w14:paraId="572125C6" w14:textId="6F2D5A80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2DB2FC2A" w14:textId="39F5DB02" w:rsidR="00311D4F" w:rsidRPr="00311D4F" w:rsidRDefault="00311D4F" w:rsidP="00637200">
          <w:pPr>
            <w:pStyle w:val="Footer"/>
            <w:jc w:val="right"/>
          </w:pPr>
        </w:p>
      </w:tc>
    </w:tr>
  </w:tbl>
  <w:p w14:paraId="515086AD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BCF35" w14:textId="77777777" w:rsidR="005931FA" w:rsidRDefault="005931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4A731" w14:textId="77777777" w:rsidR="00C73849" w:rsidRDefault="00C73849" w:rsidP="000172E5">
      <w:pPr>
        <w:spacing w:after="0" w:line="240" w:lineRule="auto"/>
      </w:pPr>
      <w:r>
        <w:separator/>
      </w:r>
    </w:p>
  </w:footnote>
  <w:footnote w:type="continuationSeparator" w:id="0">
    <w:p w14:paraId="5BFA81E0" w14:textId="77777777" w:rsidR="00C73849" w:rsidRDefault="00C73849" w:rsidP="000172E5">
      <w:pPr>
        <w:spacing w:after="0" w:line="240" w:lineRule="auto"/>
      </w:pPr>
      <w:r>
        <w:continuationSeparator/>
      </w:r>
    </w:p>
  </w:footnote>
  <w:footnote w:id="1">
    <w:p w14:paraId="5D748861" w14:textId="493B3D5D" w:rsidR="00373568" w:rsidRDefault="00373568" w:rsidP="00373568">
      <w:pPr>
        <w:pStyle w:val="FootnoteText"/>
        <w:spacing w:line="240" w:lineRule="auto"/>
      </w:pPr>
      <w:r>
        <w:rPr>
          <w:rStyle w:val="FootnoteReference"/>
        </w:rPr>
        <w:footnoteRef/>
      </w:r>
      <w:r>
        <w:t xml:space="preserve"> </w:t>
      </w:r>
      <w:r w:rsidRPr="00955DA2">
        <w:rPr>
          <w:rFonts w:ascii="Baskerville Old Face" w:hAnsi="Baskerville Old Face"/>
          <w:i/>
          <w:iCs/>
          <w:sz w:val="22"/>
          <w:szCs w:val="24"/>
        </w:rPr>
        <w:t xml:space="preserve">Land Bank Staff </w:t>
      </w:r>
      <w:r w:rsidR="00143D81">
        <w:rPr>
          <w:rFonts w:ascii="Baskerville Old Face" w:hAnsi="Baskerville Old Face"/>
          <w:i/>
          <w:iCs/>
          <w:sz w:val="22"/>
          <w:szCs w:val="24"/>
        </w:rPr>
        <w:t>will advise</w:t>
      </w:r>
      <w:r w:rsidRPr="00955DA2">
        <w:rPr>
          <w:rFonts w:ascii="Baskerville Old Face" w:hAnsi="Baskerville Old Face"/>
          <w:i/>
          <w:iCs/>
          <w:sz w:val="22"/>
          <w:szCs w:val="24"/>
        </w:rPr>
        <w:t xml:space="preserve"> as to type of plaque, bench, rock, and tree to ensure </w:t>
      </w:r>
      <w:r w:rsidR="00F7796B">
        <w:rPr>
          <w:rFonts w:ascii="Baskerville Old Face" w:hAnsi="Baskerville Old Face"/>
          <w:i/>
          <w:iCs/>
          <w:sz w:val="22"/>
          <w:szCs w:val="24"/>
        </w:rPr>
        <w:t>compatibility</w:t>
      </w:r>
      <w:r w:rsidR="00F7796B" w:rsidRPr="00955DA2">
        <w:rPr>
          <w:rFonts w:ascii="Baskerville Old Face" w:hAnsi="Baskerville Old Face"/>
          <w:i/>
          <w:iCs/>
          <w:sz w:val="22"/>
          <w:szCs w:val="24"/>
        </w:rPr>
        <w:t xml:space="preserve"> </w:t>
      </w:r>
      <w:r w:rsidRPr="00955DA2">
        <w:rPr>
          <w:rFonts w:ascii="Baskerville Old Face" w:hAnsi="Baskerville Old Face"/>
          <w:i/>
          <w:iCs/>
          <w:sz w:val="22"/>
          <w:szCs w:val="24"/>
        </w:rPr>
        <w:t xml:space="preserve">with the environment of the </w:t>
      </w:r>
      <w:r w:rsidR="00143D81">
        <w:rPr>
          <w:rFonts w:ascii="Baskerville Old Face" w:hAnsi="Baskerville Old Face"/>
          <w:i/>
          <w:iCs/>
          <w:sz w:val="22"/>
          <w:szCs w:val="24"/>
        </w:rPr>
        <w:t xml:space="preserve">appropriate </w:t>
      </w:r>
      <w:r w:rsidRPr="00955DA2">
        <w:rPr>
          <w:rFonts w:ascii="Baskerville Old Face" w:hAnsi="Baskerville Old Face"/>
          <w:i/>
          <w:iCs/>
          <w:sz w:val="22"/>
          <w:szCs w:val="24"/>
        </w:rPr>
        <w:t>location.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E5C6A" w14:textId="77777777" w:rsidR="005931FA" w:rsidRDefault="005931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A5D40" w14:textId="66741B7F" w:rsidR="00515A4E" w:rsidRDefault="00515A4E" w:rsidP="00515A4E">
    <w:pPr>
      <w:pStyle w:val="Header"/>
      <w:jc w:val="center"/>
    </w:pPr>
    <w:r>
      <w:rPr>
        <w:noProof/>
      </w:rPr>
      <w:drawing>
        <wp:inline distT="0" distB="0" distL="0" distR="0" wp14:anchorId="607CE8A2" wp14:editId="77D319F8">
          <wp:extent cx="2965450" cy="812800"/>
          <wp:effectExtent l="0" t="0" r="6350" b="6350"/>
          <wp:docPr id="1" name="Picture 1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CABC8E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00865" w14:textId="77777777" w:rsidR="005931FA" w:rsidRDefault="005931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901926"/>
    <w:multiLevelType w:val="hybridMultilevel"/>
    <w:tmpl w:val="1654E0D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ACE0389"/>
    <w:multiLevelType w:val="hybridMultilevel"/>
    <w:tmpl w:val="B84E34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F14672F"/>
    <w:multiLevelType w:val="hybridMultilevel"/>
    <w:tmpl w:val="8E8C246A"/>
    <w:lvl w:ilvl="0" w:tplc="87D69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666953">
    <w:abstractNumId w:val="12"/>
  </w:num>
  <w:num w:numId="2" w16cid:durableId="595331473">
    <w:abstractNumId w:val="8"/>
  </w:num>
  <w:num w:numId="3" w16cid:durableId="1407916421">
    <w:abstractNumId w:val="16"/>
  </w:num>
  <w:num w:numId="4" w16cid:durableId="2041978748">
    <w:abstractNumId w:val="13"/>
  </w:num>
  <w:num w:numId="5" w16cid:durableId="1466461025">
    <w:abstractNumId w:val="14"/>
  </w:num>
  <w:num w:numId="6" w16cid:durableId="1597205502">
    <w:abstractNumId w:val="20"/>
  </w:num>
  <w:num w:numId="7" w16cid:durableId="1886134963">
    <w:abstractNumId w:val="6"/>
  </w:num>
  <w:num w:numId="8" w16cid:durableId="291792770">
    <w:abstractNumId w:val="11"/>
  </w:num>
  <w:num w:numId="9" w16cid:durableId="88890407">
    <w:abstractNumId w:val="18"/>
  </w:num>
  <w:num w:numId="10" w16cid:durableId="332296335">
    <w:abstractNumId w:val="1"/>
  </w:num>
  <w:num w:numId="11" w16cid:durableId="1855878604">
    <w:abstractNumId w:val="5"/>
  </w:num>
  <w:num w:numId="12" w16cid:durableId="1432623654">
    <w:abstractNumId w:val="0"/>
  </w:num>
  <w:num w:numId="13" w16cid:durableId="773477369">
    <w:abstractNumId w:val="2"/>
  </w:num>
  <w:num w:numId="14" w16cid:durableId="341669876">
    <w:abstractNumId w:val="10"/>
  </w:num>
  <w:num w:numId="15" w16cid:durableId="1801342436">
    <w:abstractNumId w:val="9"/>
  </w:num>
  <w:num w:numId="16" w16cid:durableId="415828049">
    <w:abstractNumId w:val="17"/>
  </w:num>
  <w:num w:numId="17" w16cid:durableId="722679025">
    <w:abstractNumId w:val="3"/>
  </w:num>
  <w:num w:numId="18" w16cid:durableId="1576696078">
    <w:abstractNumId w:val="23"/>
  </w:num>
  <w:num w:numId="19" w16cid:durableId="302387392">
    <w:abstractNumId w:val="19"/>
  </w:num>
  <w:num w:numId="20" w16cid:durableId="618873865">
    <w:abstractNumId w:val="15"/>
  </w:num>
  <w:num w:numId="21" w16cid:durableId="1938171744">
    <w:abstractNumId w:val="22"/>
  </w:num>
  <w:num w:numId="22" w16cid:durableId="2097313489">
    <w:abstractNumId w:val="4"/>
  </w:num>
  <w:num w:numId="23" w16cid:durableId="125860168">
    <w:abstractNumId w:val="24"/>
  </w:num>
  <w:num w:numId="24" w16cid:durableId="1775861443">
    <w:abstractNumId w:val="21"/>
  </w:num>
  <w:num w:numId="25" w16cid:durableId="1372998228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DE"/>
    <w:rsid w:val="00010E5F"/>
    <w:rsid w:val="000172E5"/>
    <w:rsid w:val="00030F5C"/>
    <w:rsid w:val="00052382"/>
    <w:rsid w:val="0006568A"/>
    <w:rsid w:val="00076F0F"/>
    <w:rsid w:val="000775DD"/>
    <w:rsid w:val="00084253"/>
    <w:rsid w:val="000D1F49"/>
    <w:rsid w:val="000E6112"/>
    <w:rsid w:val="00143D81"/>
    <w:rsid w:val="001727CA"/>
    <w:rsid w:val="001800AB"/>
    <w:rsid w:val="001C711F"/>
    <w:rsid w:val="00254AEE"/>
    <w:rsid w:val="00287A60"/>
    <w:rsid w:val="002B3246"/>
    <w:rsid w:val="002C56E6"/>
    <w:rsid w:val="002D5DD9"/>
    <w:rsid w:val="002D5E82"/>
    <w:rsid w:val="00304AD9"/>
    <w:rsid w:val="00311D4F"/>
    <w:rsid w:val="0034390E"/>
    <w:rsid w:val="00344849"/>
    <w:rsid w:val="00361E11"/>
    <w:rsid w:val="00373568"/>
    <w:rsid w:val="003769BA"/>
    <w:rsid w:val="0038117E"/>
    <w:rsid w:val="003943AD"/>
    <w:rsid w:val="003B79BF"/>
    <w:rsid w:val="003F0847"/>
    <w:rsid w:val="0040090B"/>
    <w:rsid w:val="00413E64"/>
    <w:rsid w:val="0046302A"/>
    <w:rsid w:val="00487D2D"/>
    <w:rsid w:val="004D5D62"/>
    <w:rsid w:val="005112D0"/>
    <w:rsid w:val="00515A4E"/>
    <w:rsid w:val="00577E06"/>
    <w:rsid w:val="00583334"/>
    <w:rsid w:val="005931FA"/>
    <w:rsid w:val="00593357"/>
    <w:rsid w:val="005A3BF7"/>
    <w:rsid w:val="005D7EB1"/>
    <w:rsid w:val="005F2035"/>
    <w:rsid w:val="005F7990"/>
    <w:rsid w:val="006062CD"/>
    <w:rsid w:val="006145D8"/>
    <w:rsid w:val="00637200"/>
    <w:rsid w:val="0063739C"/>
    <w:rsid w:val="00652A3D"/>
    <w:rsid w:val="006C15E4"/>
    <w:rsid w:val="007147D7"/>
    <w:rsid w:val="00752CE0"/>
    <w:rsid w:val="00770F25"/>
    <w:rsid w:val="007A35A8"/>
    <w:rsid w:val="007B0A85"/>
    <w:rsid w:val="007C6A52"/>
    <w:rsid w:val="007F31C5"/>
    <w:rsid w:val="0082043E"/>
    <w:rsid w:val="00846B76"/>
    <w:rsid w:val="008A6FE9"/>
    <w:rsid w:val="008C5AF8"/>
    <w:rsid w:val="008D424C"/>
    <w:rsid w:val="008E203A"/>
    <w:rsid w:val="009019A0"/>
    <w:rsid w:val="0091229C"/>
    <w:rsid w:val="00940E73"/>
    <w:rsid w:val="00955DA2"/>
    <w:rsid w:val="00975E88"/>
    <w:rsid w:val="0098597D"/>
    <w:rsid w:val="00993CA6"/>
    <w:rsid w:val="009F619A"/>
    <w:rsid w:val="009F6DDE"/>
    <w:rsid w:val="00A07FDE"/>
    <w:rsid w:val="00A370A8"/>
    <w:rsid w:val="00B337A2"/>
    <w:rsid w:val="00B662F2"/>
    <w:rsid w:val="00B75F70"/>
    <w:rsid w:val="00BD4753"/>
    <w:rsid w:val="00BD5CB1"/>
    <w:rsid w:val="00BE62EE"/>
    <w:rsid w:val="00BF6DD8"/>
    <w:rsid w:val="00C003BA"/>
    <w:rsid w:val="00C074F9"/>
    <w:rsid w:val="00C4602F"/>
    <w:rsid w:val="00C46878"/>
    <w:rsid w:val="00C6231D"/>
    <w:rsid w:val="00C73849"/>
    <w:rsid w:val="00CB4A51"/>
    <w:rsid w:val="00CC535E"/>
    <w:rsid w:val="00CD4532"/>
    <w:rsid w:val="00CD47B0"/>
    <w:rsid w:val="00CE4A97"/>
    <w:rsid w:val="00CE6104"/>
    <w:rsid w:val="00CE7918"/>
    <w:rsid w:val="00D16163"/>
    <w:rsid w:val="00D646DB"/>
    <w:rsid w:val="00D86024"/>
    <w:rsid w:val="00DB3FAD"/>
    <w:rsid w:val="00DC680B"/>
    <w:rsid w:val="00DC71EC"/>
    <w:rsid w:val="00E54CA2"/>
    <w:rsid w:val="00E61C09"/>
    <w:rsid w:val="00E8702C"/>
    <w:rsid w:val="00EA3179"/>
    <w:rsid w:val="00EA70BD"/>
    <w:rsid w:val="00EB3B58"/>
    <w:rsid w:val="00EC7359"/>
    <w:rsid w:val="00ED224D"/>
    <w:rsid w:val="00EE3054"/>
    <w:rsid w:val="00F00606"/>
    <w:rsid w:val="00F01256"/>
    <w:rsid w:val="00F30A63"/>
    <w:rsid w:val="00F4148B"/>
    <w:rsid w:val="00F7796B"/>
    <w:rsid w:val="00F81423"/>
    <w:rsid w:val="00F9744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CCF6B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59335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F41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ssistant@nantucketlandbank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ilson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F13A44-B552-457E-AC6C-FD8291CA3C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3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2024-07-15T14:34:00Z</dcterms:created>
  <dcterms:modified xsi:type="dcterms:W3CDTF">2024-07-30T14:42:00Z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